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08" w:rsidRPr="00AE4408" w:rsidRDefault="00AE4408" w:rsidP="00AE4408">
      <w:pPr>
        <w:keepNext/>
        <w:keepLines/>
        <w:spacing w:before="80" w:after="0" w:line="240" w:lineRule="auto"/>
        <w:outlineLvl w:val="1"/>
        <w:rPr>
          <w:rFonts w:ascii="Calibri" w:eastAsiaTheme="majorEastAsia" w:hAnsi="Calibri" w:cstheme="majorBidi"/>
          <w:b/>
          <w:bCs/>
          <w:sz w:val="28"/>
          <w:szCs w:val="26"/>
        </w:rPr>
      </w:pPr>
      <w:bookmarkStart w:id="0" w:name="_Toc417402978"/>
      <w:r w:rsidRPr="00AE4408">
        <w:rPr>
          <w:rFonts w:ascii="Calibri" w:eastAsiaTheme="majorEastAsia" w:hAnsi="Calibri" w:cstheme="majorBidi"/>
          <w:b/>
          <w:bCs/>
          <w:sz w:val="28"/>
          <w:szCs w:val="26"/>
        </w:rPr>
        <w:t>Aftekenlijst voor de student</w:t>
      </w:r>
      <w:bookmarkEnd w:id="0"/>
      <w:r w:rsidRPr="00AE4408">
        <w:rPr>
          <w:rFonts w:ascii="Calibri" w:eastAsiaTheme="majorEastAsia" w:hAnsi="Calibri" w:cstheme="majorBidi"/>
          <w:b/>
          <w:bCs/>
          <w:sz w:val="28"/>
          <w:szCs w:val="26"/>
        </w:rPr>
        <w:tab/>
      </w:r>
      <w:r>
        <w:rPr>
          <w:rFonts w:ascii="Calibri" w:eastAsiaTheme="majorEastAsia" w:hAnsi="Calibri" w:cstheme="majorBidi"/>
          <w:b/>
          <w:bCs/>
          <w:sz w:val="28"/>
          <w:szCs w:val="26"/>
        </w:rPr>
        <w:t>(</w:t>
      </w:r>
      <w:r w:rsidR="00087BA3">
        <w:rPr>
          <w:rFonts w:ascii="Calibri" w:eastAsiaTheme="majorEastAsia" w:hAnsi="Calibri" w:cstheme="majorBidi"/>
          <w:b/>
          <w:bCs/>
          <w:sz w:val="28"/>
          <w:szCs w:val="26"/>
        </w:rPr>
        <w:t xml:space="preserve">Skills </w:t>
      </w:r>
      <w:bookmarkStart w:id="1" w:name="_GoBack"/>
      <w:bookmarkEnd w:id="1"/>
      <w:r>
        <w:rPr>
          <w:rFonts w:ascii="Calibri" w:eastAsiaTheme="majorEastAsia" w:hAnsi="Calibri" w:cstheme="majorBidi"/>
          <w:b/>
          <w:bCs/>
          <w:sz w:val="28"/>
          <w:szCs w:val="26"/>
        </w:rPr>
        <w:t>periode 4)</w:t>
      </w:r>
    </w:p>
    <w:p w:rsidR="00AE4408" w:rsidRPr="00AE4408" w:rsidRDefault="00AE4408" w:rsidP="00AE4408">
      <w:pPr>
        <w:rPr>
          <w:sz w:val="24"/>
          <w:szCs w:val="24"/>
        </w:rPr>
      </w:pPr>
      <w:r w:rsidRPr="00AE4408">
        <w:rPr>
          <w:sz w:val="24"/>
          <w:szCs w:val="24"/>
        </w:rPr>
        <w:t xml:space="preserve">Naam: </w:t>
      </w:r>
      <w:r w:rsidRPr="00AE4408">
        <w:rPr>
          <w:sz w:val="24"/>
          <w:szCs w:val="24"/>
        </w:rPr>
        <w:tab/>
      </w:r>
      <w:r w:rsidRPr="00AE4408">
        <w:rPr>
          <w:sz w:val="24"/>
          <w:szCs w:val="24"/>
        </w:rPr>
        <w:tab/>
      </w:r>
      <w:r w:rsidRPr="00AE4408">
        <w:rPr>
          <w:sz w:val="24"/>
          <w:szCs w:val="24"/>
        </w:rPr>
        <w:tab/>
      </w:r>
    </w:p>
    <w:tbl>
      <w:tblPr>
        <w:tblStyle w:val="Kleurrijkelijst-accent5"/>
        <w:tblpPr w:leftFromText="141" w:rightFromText="141" w:horzAnchor="margin" w:tblpY="1020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5670"/>
        <w:gridCol w:w="1307"/>
      </w:tblGrid>
      <w:tr w:rsidR="00AE4408" w:rsidRPr="00AE4408" w:rsidTr="00A62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16"/>
                <w:szCs w:val="16"/>
              </w:rPr>
            </w:pPr>
            <w:r w:rsidRPr="00AE4408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4408">
              <w:rPr>
                <w:sz w:val="16"/>
                <w:szCs w:val="16"/>
              </w:rPr>
              <w:t>Recept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4408">
              <w:rPr>
                <w:sz w:val="16"/>
                <w:szCs w:val="16"/>
              </w:rPr>
              <w:t xml:space="preserve">Zelfzorg 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16"/>
                <w:szCs w:val="16"/>
              </w:rPr>
            </w:pPr>
            <w:r w:rsidRPr="00AE4408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4408">
              <w:rPr>
                <w:sz w:val="16"/>
                <w:szCs w:val="16"/>
              </w:rPr>
              <w:t>Recept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408">
              <w:t>Antibioticum (</w:t>
            </w:r>
            <w:proofErr w:type="spellStart"/>
            <w:r w:rsidRPr="00AE4408">
              <w:t>doxy</w:t>
            </w:r>
            <w:proofErr w:type="spellEnd"/>
            <w:r w:rsidRPr="00AE4408">
              <w:t>)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4408">
              <w:rPr>
                <w:sz w:val="16"/>
                <w:szCs w:val="16"/>
              </w:rPr>
              <w:t xml:space="preserve">Zelfzorg 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408">
              <w:t xml:space="preserve">Maagklachten 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16"/>
                <w:szCs w:val="16"/>
              </w:rPr>
            </w:pPr>
            <w:r w:rsidRPr="00AE440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4408">
              <w:rPr>
                <w:sz w:val="16"/>
                <w:szCs w:val="16"/>
              </w:rPr>
              <w:t>Recept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408">
              <w:t>protonpompremmer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4408">
              <w:rPr>
                <w:sz w:val="16"/>
                <w:szCs w:val="16"/>
              </w:rPr>
              <w:t xml:space="preserve">Zelfzorg 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408">
              <w:t>Diarree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16"/>
                <w:szCs w:val="16"/>
              </w:rPr>
            </w:pPr>
            <w:r w:rsidRPr="00AE4408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4408">
              <w:rPr>
                <w:sz w:val="16"/>
                <w:szCs w:val="16"/>
              </w:rPr>
              <w:t>Recept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4408">
              <w:t>Psyllium</w:t>
            </w:r>
            <w:proofErr w:type="spellEnd"/>
            <w:r w:rsidRPr="00AE4408">
              <w:t xml:space="preserve"> 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Recept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Macroliden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Zelfzorg 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Menstruatieklachten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Recept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Chinolonen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Zelfzorg 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Hoofdpijn 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Recept</w:t>
            </w:r>
          </w:p>
        </w:tc>
        <w:tc>
          <w:tcPr>
            <w:tcW w:w="5670" w:type="dxa"/>
          </w:tcPr>
          <w:p w:rsidR="00AE4408" w:rsidRPr="00AE4408" w:rsidRDefault="004449E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Opioïde</w:t>
            </w:r>
            <w:r w:rsidR="00AE4408" w:rsidRPr="00AE44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Zelfzorg 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Koortslip 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Recept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Antivirale middelen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Zelfzorg 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Wormen 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Recept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Maagdarm middelen </w:t>
            </w:r>
            <w:proofErr w:type="spellStart"/>
            <w:r w:rsidRPr="00AE4408">
              <w:rPr>
                <w:sz w:val="24"/>
                <w:szCs w:val="24"/>
              </w:rPr>
              <w:t>Salofalk</w:t>
            </w:r>
            <w:proofErr w:type="spellEnd"/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Zelfzorg 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Vaginale schimmel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Recept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Antibioticum 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Zelfzorg 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Maagklachten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Recept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Protonpompremmer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Zelfzorg 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Diarree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Recept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Maagdarmmiddelen volume</w:t>
            </w:r>
            <w:r w:rsidR="004449E8">
              <w:rPr>
                <w:sz w:val="24"/>
                <w:szCs w:val="24"/>
              </w:rPr>
              <w:t xml:space="preserve"> </w:t>
            </w:r>
            <w:r w:rsidRPr="00AE4408">
              <w:rPr>
                <w:sz w:val="24"/>
                <w:szCs w:val="24"/>
              </w:rPr>
              <w:t>vergrotend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Zelfzorg 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Misselijkheid 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Recept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Penicillines 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Zelfzorg 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Obstipatie 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Recept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Antimicrobiële middelen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Zelfzorg 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Hoofdpijn 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Recept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Anti emeticum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Zelfzorg 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Diarree 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AE4408" w:rsidRPr="00AE4408" w:rsidRDefault="00AE4408" w:rsidP="00AE4408">
      <w:pPr>
        <w:spacing w:after="0" w:line="240" w:lineRule="auto"/>
      </w:pPr>
    </w:p>
    <w:tbl>
      <w:tblPr>
        <w:tblStyle w:val="Kleurrijkelijst-accent5"/>
        <w:tblpPr w:leftFromText="141" w:rightFromText="141" w:horzAnchor="margin" w:tblpY="1020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5670"/>
        <w:gridCol w:w="1307"/>
      </w:tblGrid>
      <w:tr w:rsidR="00AE4408" w:rsidRPr="00AE4408" w:rsidTr="00A62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16"/>
                <w:szCs w:val="16"/>
              </w:rPr>
            </w:pPr>
            <w:r w:rsidRPr="00AE4408">
              <w:rPr>
                <w:sz w:val="16"/>
                <w:szCs w:val="16"/>
              </w:rPr>
              <w:t xml:space="preserve">Opdracht </w:t>
            </w: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4408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4408">
              <w:rPr>
                <w:sz w:val="16"/>
                <w:szCs w:val="16"/>
              </w:rPr>
              <w:t>Onderwerp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4408">
              <w:rPr>
                <w:sz w:val="16"/>
                <w:szCs w:val="16"/>
              </w:rPr>
              <w:t xml:space="preserve">Aftekenen </w:t>
            </w:r>
          </w:p>
        </w:tc>
      </w:tr>
      <w:tr w:rsidR="00AE4408" w:rsidRPr="00AE4408" w:rsidTr="00A6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Recept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Antibacteriële middelen (</w:t>
            </w:r>
            <w:r w:rsidR="004449E8" w:rsidRPr="00AE4408">
              <w:rPr>
                <w:sz w:val="24"/>
                <w:szCs w:val="24"/>
              </w:rPr>
              <w:t>Nitrofurantoïne</w:t>
            </w:r>
            <w:r w:rsidRPr="00AE4408">
              <w:rPr>
                <w:sz w:val="24"/>
                <w:szCs w:val="24"/>
              </w:rPr>
              <w:t>)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Zelfzorg 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Hoofdluis 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Recept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Antimycotica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Zelfzorg 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Spierpijn 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>Recept</w:t>
            </w:r>
          </w:p>
        </w:tc>
        <w:tc>
          <w:tcPr>
            <w:tcW w:w="5670" w:type="dxa"/>
          </w:tcPr>
          <w:p w:rsidR="00AE4408" w:rsidRPr="00AE4408" w:rsidRDefault="004449E8" w:rsidP="00444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NSAID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E4408" w:rsidRPr="00AE4408" w:rsidTr="00A62D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E4408" w:rsidRPr="00AE4408" w:rsidRDefault="00AE4408" w:rsidP="00AE44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Zelfzorg </w:t>
            </w:r>
          </w:p>
        </w:tc>
        <w:tc>
          <w:tcPr>
            <w:tcW w:w="5670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408">
              <w:rPr>
                <w:sz w:val="24"/>
                <w:szCs w:val="24"/>
              </w:rPr>
              <w:t xml:space="preserve">Voetschimmel </w:t>
            </w:r>
          </w:p>
        </w:tc>
        <w:tc>
          <w:tcPr>
            <w:tcW w:w="1307" w:type="dxa"/>
          </w:tcPr>
          <w:p w:rsidR="00AE4408" w:rsidRPr="00AE4408" w:rsidRDefault="00AE4408" w:rsidP="00AE4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1C71B8" w:rsidRDefault="001C71B8"/>
    <w:sectPr w:rsidR="001C7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08"/>
    <w:rsid w:val="00087BA3"/>
    <w:rsid w:val="001C71B8"/>
    <w:rsid w:val="004449E8"/>
    <w:rsid w:val="00AE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B0AB"/>
  <w15:docId w15:val="{1E40242E-9BB0-4EF4-81F5-9E20FFE0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Kleurrijkelijst-accent5">
    <w:name w:val="Colorful List Accent 5"/>
    <w:basedOn w:val="Standaardtabel"/>
    <w:uiPriority w:val="72"/>
    <w:rsid w:val="00AE440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 Vinci College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Nyncke van der Veen</dc:creator>
  <cp:lastModifiedBy>Nyncke van der Veen</cp:lastModifiedBy>
  <cp:revision>3</cp:revision>
  <cp:lastPrinted>2015-04-23T09:36:00Z</cp:lastPrinted>
  <dcterms:created xsi:type="dcterms:W3CDTF">2015-04-23T09:33:00Z</dcterms:created>
  <dcterms:modified xsi:type="dcterms:W3CDTF">2022-03-24T12:34:00Z</dcterms:modified>
</cp:coreProperties>
</file>